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6417B" w14:textId="3F9EB67C" w:rsidR="003F43C6" w:rsidRPr="003F43C6" w:rsidRDefault="003F43C6" w:rsidP="003F43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184F3" wp14:editId="53069C15">
            <wp:extent cx="5929630" cy="1087755"/>
            <wp:effectExtent l="0" t="0" r="0" b="0"/>
            <wp:docPr id="754291288" name="Рисунок 1" descr="титу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 descr="титул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66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BC8F00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8B5A83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0D5DB73F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45B56E0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571BE5DB" w14:textId="77777777" w:rsid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5A9E824" w14:textId="77777777" w:rsidR="007B4D48" w:rsidRPr="003F43C6" w:rsidRDefault="007B4D48" w:rsidP="003F43C6">
      <w:pPr>
        <w:rPr>
          <w:rFonts w:ascii="Times New Roman" w:hAnsi="Times New Roman" w:cs="Times New Roman"/>
          <w:sz w:val="28"/>
          <w:szCs w:val="28"/>
        </w:rPr>
      </w:pPr>
    </w:p>
    <w:p w14:paraId="1C1DEEEF" w14:textId="6EEA22B8" w:rsidR="003F43C6" w:rsidRPr="007B4D48" w:rsidRDefault="003F43C6" w:rsidP="007B4D4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F43C6">
        <w:rPr>
          <w:rFonts w:ascii="Times New Roman" w:hAnsi="Times New Roman" w:cs="Times New Roman"/>
          <w:b/>
          <w:bCs/>
          <w:sz w:val="36"/>
          <w:szCs w:val="36"/>
        </w:rPr>
        <w:t>Отчет по практической работе №</w:t>
      </w:r>
      <w:r w:rsidR="008F5A9E">
        <w:rPr>
          <w:rFonts w:ascii="Times New Roman" w:hAnsi="Times New Roman" w:cs="Times New Roman"/>
          <w:b/>
          <w:bCs/>
          <w:sz w:val="36"/>
          <w:szCs w:val="36"/>
        </w:rPr>
        <w:t>16</w:t>
      </w:r>
    </w:p>
    <w:p w14:paraId="790E9D87" w14:textId="257E0B18" w:rsidR="007B4D48" w:rsidRPr="007B4D48" w:rsidRDefault="007B4D48" w:rsidP="007B4D4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8F5A9E">
        <w:rPr>
          <w:rFonts w:ascii="Times New Roman" w:hAnsi="Times New Roman" w:cs="Times New Roman"/>
          <w:sz w:val="28"/>
          <w:szCs w:val="28"/>
        </w:rPr>
        <w:t>ОССиАСС</w:t>
      </w:r>
    </w:p>
    <w:p w14:paraId="15C9C81C" w14:textId="77777777" w:rsidR="007B4D48" w:rsidRPr="007B4D48" w:rsidRDefault="007B4D48" w:rsidP="003F43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CDDEE6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DCF6145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FE59DA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391CF2C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2B36A309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4ABD27F2" w14:textId="77777777" w:rsidR="007B4D48" w:rsidRDefault="003F43C6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Выполнил</w:t>
      </w:r>
      <w:r w:rsidR="007B4D48">
        <w:rPr>
          <w:rFonts w:ascii="Times New Roman" w:hAnsi="Times New Roman" w:cs="Times New Roman"/>
          <w:sz w:val="28"/>
          <w:szCs w:val="28"/>
        </w:rPr>
        <w:t>и:</w:t>
      </w:r>
    </w:p>
    <w:p w14:paraId="5D718F92" w14:textId="7A33C6BC" w:rsidR="003F43C6" w:rsidRPr="00D078BD" w:rsidRDefault="007B4D48" w:rsidP="007B4D48">
      <w:pPr>
        <w:tabs>
          <w:tab w:val="left" w:pos="6804"/>
        </w:tabs>
        <w:ind w:left="6804" w:hanging="127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3F43C6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тудент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 группы </w:t>
      </w:r>
      <w:r w:rsidR="00373EC8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ИСП9-</w:t>
      </w:r>
      <w:r w:rsidR="00D078BD" w:rsidRPr="00D078BD">
        <w:rPr>
          <w:rFonts w:ascii="Times New Roman" w:hAnsi="Times New Roman" w:cs="Times New Roman"/>
          <w:color w:val="000000" w:themeColor="text1"/>
          <w:sz w:val="28"/>
          <w:szCs w:val="28"/>
        </w:rPr>
        <w:t>51</w:t>
      </w:r>
    </w:p>
    <w:p w14:paraId="47E92417" w14:textId="19CA53B6" w:rsidR="007B4D48" w:rsidRPr="008F5A9E" w:rsidRDefault="00373EC8" w:rsidP="008F5A9E">
      <w:pPr>
        <w:pStyle w:val="a7"/>
        <w:numPr>
          <w:ilvl w:val="0"/>
          <w:numId w:val="2"/>
        </w:numPr>
        <w:tabs>
          <w:tab w:val="left" w:pos="6804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F5A9E">
        <w:rPr>
          <w:rFonts w:ascii="Times New Roman" w:hAnsi="Times New Roman" w:cs="Times New Roman"/>
          <w:color w:val="000000" w:themeColor="text1"/>
          <w:sz w:val="28"/>
          <w:szCs w:val="28"/>
        </w:rPr>
        <w:t>Новиков Д. А.</w:t>
      </w:r>
    </w:p>
    <w:p w14:paraId="13A771ED" w14:textId="7159A712" w:rsidR="008F5A9E" w:rsidRPr="008F5A9E" w:rsidRDefault="008F5A9E" w:rsidP="008F5A9E">
      <w:pPr>
        <w:pStyle w:val="a7"/>
        <w:numPr>
          <w:ilvl w:val="0"/>
          <w:numId w:val="2"/>
        </w:numPr>
        <w:tabs>
          <w:tab w:val="left" w:pos="6804"/>
        </w:tabs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Паевский М. Д.</w:t>
      </w:r>
    </w:p>
    <w:p w14:paraId="707AC593" w14:textId="77777777" w:rsidR="003F43C6" w:rsidRPr="003F43C6" w:rsidRDefault="003F43C6" w:rsidP="003F43C6">
      <w:pPr>
        <w:ind w:left="6804"/>
        <w:jc w:val="both"/>
        <w:rPr>
          <w:rFonts w:ascii="Times New Roman" w:hAnsi="Times New Roman" w:cs="Times New Roman"/>
          <w:sz w:val="28"/>
          <w:szCs w:val="28"/>
        </w:rPr>
      </w:pPr>
    </w:p>
    <w:p w14:paraId="1467B5FA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1341CA41" w14:textId="77777777" w:rsidR="003F43C6" w:rsidRPr="003F43C6" w:rsidRDefault="003F43C6" w:rsidP="003F43C6">
      <w:pPr>
        <w:rPr>
          <w:rFonts w:ascii="Times New Roman" w:hAnsi="Times New Roman" w:cs="Times New Roman"/>
          <w:sz w:val="28"/>
          <w:szCs w:val="28"/>
        </w:rPr>
      </w:pPr>
    </w:p>
    <w:p w14:paraId="7957EA5A" w14:textId="77777777" w:rsidR="00373EC8" w:rsidRDefault="00373EC8" w:rsidP="003F43C6">
      <w:pPr>
        <w:rPr>
          <w:rFonts w:ascii="Times New Roman" w:hAnsi="Times New Roman" w:cs="Times New Roman"/>
          <w:sz w:val="28"/>
          <w:szCs w:val="28"/>
        </w:rPr>
      </w:pPr>
    </w:p>
    <w:p w14:paraId="266F2A56" w14:textId="77777777" w:rsidR="00373EC8" w:rsidRPr="003F43C6" w:rsidRDefault="00373EC8" w:rsidP="003F43C6">
      <w:pPr>
        <w:rPr>
          <w:rFonts w:ascii="Times New Roman" w:hAnsi="Times New Roman" w:cs="Times New Roman"/>
          <w:sz w:val="28"/>
          <w:szCs w:val="28"/>
        </w:rPr>
      </w:pPr>
    </w:p>
    <w:p w14:paraId="693A6FF3" w14:textId="55F071C8" w:rsidR="003F43C6" w:rsidRDefault="003F43C6" w:rsidP="007B4D48">
      <w:pPr>
        <w:tabs>
          <w:tab w:val="left" w:pos="41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F43C6">
        <w:rPr>
          <w:rFonts w:ascii="Times New Roman" w:hAnsi="Times New Roman" w:cs="Times New Roman"/>
          <w:sz w:val="28"/>
          <w:szCs w:val="28"/>
        </w:rPr>
        <w:t>Москва, 202</w:t>
      </w:r>
      <w:r w:rsidR="00373EC8">
        <w:rPr>
          <w:rFonts w:ascii="Times New Roman" w:hAnsi="Times New Roman" w:cs="Times New Roman"/>
          <w:sz w:val="28"/>
          <w:szCs w:val="28"/>
        </w:rPr>
        <w:t>5</w:t>
      </w:r>
    </w:p>
    <w:p w14:paraId="4A14EDEC" w14:textId="062FF61B" w:rsidR="000E0871" w:rsidRPr="00373EC8" w:rsidRDefault="009960A1" w:rsidP="009960A1">
      <w:pPr>
        <w:tabs>
          <w:tab w:val="left" w:pos="4189"/>
        </w:tabs>
        <w:rPr>
          <w:rFonts w:ascii="Times New Roman" w:hAnsi="Times New Roman" w:cs="Times New Roman"/>
          <w:color w:val="FF0000"/>
          <w:sz w:val="28"/>
          <w:szCs w:val="28"/>
        </w:rPr>
      </w:pPr>
      <w:r w:rsidRPr="009960A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Тема: </w:t>
      </w:r>
      <w:r w:rsidR="008F5A9E" w:rsidRPr="008F5A9E">
        <w:rPr>
          <w:rFonts w:ascii="Times New Roman" w:hAnsi="Times New Roman" w:cs="Times New Roman"/>
          <w:sz w:val="28"/>
          <w:szCs w:val="28"/>
        </w:rPr>
        <w:t>Установка новых устройств. Управление дисковыми ресурсами.</w:t>
      </w:r>
    </w:p>
    <w:p w14:paraId="6B3E891F" w14:textId="15A94D02" w:rsidR="00111A34" w:rsidRDefault="000E0871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E0871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="003E690E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  <w:r w:rsidRPr="000E0871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009D7276" w14:textId="3F803ACC" w:rsidR="008F5A9E" w:rsidRDefault="008F5A9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55C74F5" wp14:editId="36FFB478">
            <wp:extent cx="4667250" cy="33623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AF0D" w14:textId="6F6454B7" w:rsidR="008F5A9E" w:rsidRDefault="008F5A9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F5A9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712E5BD" wp14:editId="74D91CC9">
            <wp:extent cx="5940425" cy="20085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3D36" w14:textId="483D2493" w:rsidR="008F5A9E" w:rsidRDefault="008F5A9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F5A9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069AE7B" wp14:editId="4A9CC07E">
            <wp:extent cx="5940425" cy="20897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A9E">
        <w:rPr>
          <w:noProof/>
          <w14:ligatures w14:val="standardContextual"/>
        </w:rPr>
        <w:t xml:space="preserve"> </w:t>
      </w:r>
      <w:r w:rsidRPr="008F5A9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2E9F7C" wp14:editId="517EAD76">
            <wp:extent cx="5940425" cy="19716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344F" w14:textId="2FA3147B" w:rsidR="008F5A9E" w:rsidRDefault="008F5A9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F5A9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E558DF3" wp14:editId="3165EE2F">
            <wp:extent cx="5940425" cy="19507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5D0B" w14:textId="23D45F9A" w:rsidR="008F5A9E" w:rsidRDefault="008F5A9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F5A9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E725616" wp14:editId="6D16C4D1">
            <wp:extent cx="5940425" cy="19469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A9E">
        <w:rPr>
          <w:noProof/>
          <w14:ligatures w14:val="standardContextual"/>
        </w:rPr>
        <w:t xml:space="preserve"> </w:t>
      </w:r>
      <w:r w:rsidRPr="008F5A9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6D9DEC4" wp14:editId="377A6C01">
            <wp:extent cx="5940425" cy="195326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F8C5" w14:textId="691C488B" w:rsidR="008F5A9E" w:rsidRDefault="00203235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0323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D17F3B4" wp14:editId="6AF30677">
            <wp:extent cx="5940425" cy="35985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E73E" w14:textId="2D156F4E" w:rsidR="00203235" w:rsidRDefault="00203235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03235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A5BCFB1" wp14:editId="76598D04">
            <wp:extent cx="5940425" cy="3598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15FD" w14:textId="1619BF17" w:rsidR="00203235" w:rsidRDefault="00203235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03235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4C49019" wp14:editId="762DBC46">
            <wp:extent cx="5940425" cy="327977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1B66" w14:textId="66A52FEF" w:rsidR="00203235" w:rsidRDefault="00203235" w:rsidP="009960A1">
      <w:pPr>
        <w:tabs>
          <w:tab w:val="left" w:pos="4189"/>
        </w:tabs>
        <w:rPr>
          <w:noProof/>
          <w14:ligatures w14:val="standardContextual"/>
        </w:rPr>
      </w:pPr>
      <w:r w:rsidRPr="00203235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23173DE" wp14:editId="5E36BD79">
            <wp:extent cx="4353533" cy="476316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90E" w:rsidRPr="003E690E">
        <w:rPr>
          <w:noProof/>
          <w14:ligatures w14:val="standardContextual"/>
        </w:rPr>
        <w:t xml:space="preserve"> </w:t>
      </w:r>
      <w:r w:rsidR="003E690E" w:rsidRPr="003E690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1F4B631" wp14:editId="2BF4E7D8">
            <wp:extent cx="5940425" cy="41173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6CD2" w14:textId="7687DB94" w:rsidR="003E690E" w:rsidRDefault="003E690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E690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4FFB7F2" wp14:editId="0912BF30">
            <wp:extent cx="5940425" cy="28111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285" w14:textId="75A32ACB" w:rsidR="003E690E" w:rsidRDefault="003E690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2:</w:t>
      </w:r>
    </w:p>
    <w:p w14:paraId="52824FCF" w14:textId="30D75BEC" w:rsidR="003E690E" w:rsidRDefault="003E690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E690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0EE48AC" wp14:editId="2EB8A00B">
            <wp:extent cx="5940425" cy="37134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40CB" w14:textId="1A31CE3B" w:rsidR="003E690E" w:rsidRDefault="003E690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3:</w:t>
      </w:r>
    </w:p>
    <w:p w14:paraId="30D16CBA" w14:textId="0FACF7B3" w:rsidR="003E690E" w:rsidRDefault="003E690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E690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9A73D9B" wp14:editId="1FF34A43">
            <wp:extent cx="4658375" cy="1019317"/>
            <wp:effectExtent l="0" t="0" r="889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C051" w14:textId="69A32460" w:rsidR="003E690E" w:rsidRDefault="003E690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E690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2B76578" wp14:editId="0FDFDE51">
            <wp:extent cx="5940425" cy="12750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84E8" w14:textId="1D73F1DE" w:rsidR="003E690E" w:rsidRDefault="003E690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E690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41282F5" wp14:editId="5ACA781F">
            <wp:extent cx="5940425" cy="29597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43E4" w14:textId="66A1B12D" w:rsidR="003E690E" w:rsidRDefault="003E690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E690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416E915" wp14:editId="23E77A13">
            <wp:extent cx="5940425" cy="29597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51D5" w14:textId="648D8140" w:rsidR="003E690E" w:rsidRDefault="003E690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E690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3A44DCB" wp14:editId="25442140">
            <wp:extent cx="5940425" cy="361124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9426" w14:textId="5AA578B1" w:rsidR="003E690E" w:rsidRDefault="003E690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E690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914112B" wp14:editId="3ED15D7C">
            <wp:extent cx="5940425" cy="36112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EB00" w14:textId="555F118F" w:rsidR="003E690E" w:rsidRDefault="003E690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E690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B3189FE" wp14:editId="1BC0030A">
            <wp:extent cx="5940425" cy="3611245"/>
            <wp:effectExtent l="0" t="0" r="317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7F09" w14:textId="4085F2DF" w:rsidR="008F5A9E" w:rsidRPr="008F5A9E" w:rsidRDefault="008F5A9E" w:rsidP="009960A1">
      <w:pPr>
        <w:tabs>
          <w:tab w:val="left" w:pos="4189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Контрольные вопросы:</w:t>
      </w:r>
    </w:p>
    <w:p w14:paraId="0FCBB8DD" w14:textId="333D756D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8F5A9E">
        <w:rPr>
          <w:rFonts w:ascii="Times New Roman" w:hAnsi="Times New Roman" w:cs="Times New Roman"/>
          <w:sz w:val="28"/>
          <w:szCs w:val="28"/>
        </w:rPr>
        <w:t>: Компонент «Сведения о системе» (msinfo32.exe) используется для сбора и отображения подробной информации о конфигурации оборудования, компонентах операционной системы и программной среды (драйверы, переменные среды, запущенные службы). Это помогает диагностировать конфликты устройств и определять конфигурацию ПК.</w:t>
      </w:r>
    </w:p>
    <w:p w14:paraId="6AF5E8BE" w14:textId="2C488D68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8F5A9E">
        <w:rPr>
          <w:rFonts w:ascii="Times New Roman" w:hAnsi="Times New Roman" w:cs="Times New Roman"/>
          <w:sz w:val="28"/>
          <w:szCs w:val="28"/>
        </w:rPr>
        <w:t>: Диспетчер устройств — это оснастка консоли управления Windows (MMC), которая предоставляет централизованное представление всех устройств, установленных в компьютере, и управляет их работой на уровне драйверов и ресурсов.</w:t>
      </w:r>
    </w:p>
    <w:p w14:paraId="6FF85E21" w14:textId="359546D7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8F5A9E">
        <w:rPr>
          <w:rFonts w:ascii="Times New Roman" w:hAnsi="Times New Roman" w:cs="Times New Roman"/>
          <w:sz w:val="28"/>
          <w:szCs w:val="28"/>
        </w:rPr>
        <w:t>: Диспетчер устройств позволяет выполнять следующие функции:</w:t>
      </w:r>
    </w:p>
    <w:p w14:paraId="264014F8" w14:textId="77777777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 w:rsidRPr="008F5A9E">
        <w:rPr>
          <w:rFonts w:ascii="Times New Roman" w:hAnsi="Times New Roman" w:cs="Times New Roman"/>
          <w:sz w:val="28"/>
          <w:szCs w:val="28"/>
        </w:rPr>
        <w:t>- Просмотр списка установленного оборудования.</w:t>
      </w:r>
    </w:p>
    <w:p w14:paraId="0371470A" w14:textId="77777777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 w:rsidRPr="008F5A9E">
        <w:rPr>
          <w:rFonts w:ascii="Times New Roman" w:hAnsi="Times New Roman" w:cs="Times New Roman"/>
          <w:sz w:val="28"/>
          <w:szCs w:val="28"/>
        </w:rPr>
        <w:t>- Обновление, откат и удаление драйверов устройств.</w:t>
      </w:r>
    </w:p>
    <w:p w14:paraId="2BBEEF0D" w14:textId="77777777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 w:rsidRPr="008F5A9E">
        <w:rPr>
          <w:rFonts w:ascii="Times New Roman" w:hAnsi="Times New Roman" w:cs="Times New Roman"/>
          <w:sz w:val="28"/>
          <w:szCs w:val="28"/>
        </w:rPr>
        <w:t>- Включение, отключение устройств.</w:t>
      </w:r>
    </w:p>
    <w:p w14:paraId="56E583D6" w14:textId="77777777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 w:rsidRPr="008F5A9E">
        <w:rPr>
          <w:rFonts w:ascii="Times New Roman" w:hAnsi="Times New Roman" w:cs="Times New Roman"/>
          <w:sz w:val="28"/>
          <w:szCs w:val="28"/>
        </w:rPr>
        <w:t>- Просмотр сведений о конфликтах ресурсов (IRQ, DMA, адреса ввода-вывода).</w:t>
      </w:r>
    </w:p>
    <w:p w14:paraId="3DFF98D6" w14:textId="77777777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 w:rsidRPr="008F5A9E">
        <w:rPr>
          <w:rFonts w:ascii="Times New Roman" w:hAnsi="Times New Roman" w:cs="Times New Roman"/>
          <w:sz w:val="28"/>
          <w:szCs w:val="28"/>
        </w:rPr>
        <w:t>- Изменение параметров работы устройства (например, параметры питания).</w:t>
      </w:r>
    </w:p>
    <w:p w14:paraId="1A873CBC" w14:textId="292998EB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8F5A9E">
        <w:rPr>
          <w:rFonts w:ascii="Times New Roman" w:hAnsi="Times New Roman" w:cs="Times New Roman"/>
          <w:sz w:val="28"/>
          <w:szCs w:val="28"/>
        </w:rPr>
        <w:t>: Корректность работы устройств определяется по наличию или отсутствию предупреждающих значков в Диспетчере устройств:</w:t>
      </w:r>
    </w:p>
    <w:p w14:paraId="5131BA02" w14:textId="77777777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 w:rsidRPr="008F5A9E">
        <w:rPr>
          <w:rFonts w:ascii="Times New Roman" w:hAnsi="Times New Roman" w:cs="Times New Roman"/>
          <w:sz w:val="28"/>
          <w:szCs w:val="28"/>
        </w:rPr>
        <w:t>- Черная стрелка вниз — устройство отключено.</w:t>
      </w:r>
    </w:p>
    <w:p w14:paraId="7BB9C407" w14:textId="77777777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 w:rsidRPr="008F5A9E">
        <w:rPr>
          <w:rFonts w:ascii="Times New Roman" w:hAnsi="Times New Roman" w:cs="Times New Roman"/>
          <w:sz w:val="28"/>
          <w:szCs w:val="28"/>
        </w:rPr>
        <w:lastRenderedPageBreak/>
        <w:t>- Желтый восклицательный знак — проблема с драйвером или конфликт ресурсов.</w:t>
      </w:r>
    </w:p>
    <w:p w14:paraId="20A23090" w14:textId="77777777" w:rsidR="008F5A9E" w:rsidRPr="008F5A9E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 w:rsidRPr="008F5A9E">
        <w:rPr>
          <w:rFonts w:ascii="Times New Roman" w:hAnsi="Times New Roman" w:cs="Times New Roman"/>
          <w:sz w:val="28"/>
          <w:szCs w:val="28"/>
        </w:rPr>
        <w:t>- Красный крест — устройство не работает или отключено аппаратно.</w:t>
      </w:r>
    </w:p>
    <w:p w14:paraId="6FBBB1FA" w14:textId="092DCD12" w:rsidR="00373EC8" w:rsidRPr="00373EC8" w:rsidRDefault="008F5A9E" w:rsidP="008F5A9E">
      <w:pPr>
        <w:tabs>
          <w:tab w:val="left" w:pos="4189"/>
        </w:tabs>
        <w:rPr>
          <w:rFonts w:ascii="Times New Roman" w:hAnsi="Times New Roman" w:cs="Times New Roman"/>
          <w:sz w:val="28"/>
          <w:szCs w:val="28"/>
        </w:rPr>
      </w:pPr>
      <w:r w:rsidRPr="008F5A9E">
        <w:rPr>
          <w:rFonts w:ascii="Times New Roman" w:hAnsi="Times New Roman" w:cs="Times New Roman"/>
          <w:sz w:val="28"/>
          <w:szCs w:val="28"/>
        </w:rPr>
        <w:t>Также корректность можно проверить в свойствах устройства на вкладке «Общее» (состояние: «Устройство работает нормально»).</w:t>
      </w:r>
    </w:p>
    <w:p w14:paraId="244A3969" w14:textId="06B94882" w:rsidR="00E92891" w:rsidRPr="00E92891" w:rsidRDefault="00E92891" w:rsidP="009960A1">
      <w:pPr>
        <w:tabs>
          <w:tab w:val="left" w:pos="4189"/>
        </w:tabs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92891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8F5A9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Мы научились</w:t>
      </w:r>
      <w:r w:rsidR="008F5A9E" w:rsidRPr="008F5A9E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настраивать операционную систему, проверять поверхность дисков, проводить дефрагментацию дисков, устанавливать параметры автоматического обновления системы, устанавливать новые устройства.</w:t>
      </w:r>
    </w:p>
    <w:sectPr w:rsidR="00E92891" w:rsidRPr="00E928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81CF01" w14:textId="77777777" w:rsidR="00D87DF3" w:rsidRDefault="00D87DF3" w:rsidP="003F43C6">
      <w:pPr>
        <w:spacing w:after="0" w:line="240" w:lineRule="auto"/>
      </w:pPr>
      <w:r>
        <w:separator/>
      </w:r>
    </w:p>
  </w:endnote>
  <w:endnote w:type="continuationSeparator" w:id="0">
    <w:p w14:paraId="34DD797E" w14:textId="77777777" w:rsidR="00D87DF3" w:rsidRDefault="00D87DF3" w:rsidP="003F4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A4538" w14:textId="77777777" w:rsidR="00D87DF3" w:rsidRDefault="00D87DF3" w:rsidP="003F43C6">
      <w:pPr>
        <w:spacing w:after="0" w:line="240" w:lineRule="auto"/>
      </w:pPr>
      <w:r>
        <w:separator/>
      </w:r>
    </w:p>
  </w:footnote>
  <w:footnote w:type="continuationSeparator" w:id="0">
    <w:p w14:paraId="33DDB607" w14:textId="77777777" w:rsidR="00D87DF3" w:rsidRDefault="00D87DF3" w:rsidP="003F43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126ED6"/>
    <w:multiLevelType w:val="hybridMultilevel"/>
    <w:tmpl w:val="DCD44106"/>
    <w:lvl w:ilvl="0" w:tplc="C1427EE6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abstractNum w:abstractNumId="1" w15:restartNumberingAfterBreak="0">
    <w:nsid w:val="658B5150"/>
    <w:multiLevelType w:val="hybridMultilevel"/>
    <w:tmpl w:val="D2BE843C"/>
    <w:lvl w:ilvl="0" w:tplc="F74A92F2">
      <w:start w:val="1"/>
      <w:numFmt w:val="decimal"/>
      <w:lvlText w:val="%1."/>
      <w:lvlJc w:val="left"/>
      <w:pPr>
        <w:ind w:left="58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609" w:hanging="360"/>
      </w:pPr>
    </w:lvl>
    <w:lvl w:ilvl="2" w:tplc="0419001B" w:tentative="1">
      <w:start w:val="1"/>
      <w:numFmt w:val="lowerRoman"/>
      <w:lvlText w:val="%3."/>
      <w:lvlJc w:val="right"/>
      <w:pPr>
        <w:ind w:left="7329" w:hanging="180"/>
      </w:pPr>
    </w:lvl>
    <w:lvl w:ilvl="3" w:tplc="0419000F" w:tentative="1">
      <w:start w:val="1"/>
      <w:numFmt w:val="decimal"/>
      <w:lvlText w:val="%4."/>
      <w:lvlJc w:val="left"/>
      <w:pPr>
        <w:ind w:left="8049" w:hanging="360"/>
      </w:pPr>
    </w:lvl>
    <w:lvl w:ilvl="4" w:tplc="04190019" w:tentative="1">
      <w:start w:val="1"/>
      <w:numFmt w:val="lowerLetter"/>
      <w:lvlText w:val="%5."/>
      <w:lvlJc w:val="left"/>
      <w:pPr>
        <w:ind w:left="8769" w:hanging="360"/>
      </w:pPr>
    </w:lvl>
    <w:lvl w:ilvl="5" w:tplc="0419001B" w:tentative="1">
      <w:start w:val="1"/>
      <w:numFmt w:val="lowerRoman"/>
      <w:lvlText w:val="%6."/>
      <w:lvlJc w:val="right"/>
      <w:pPr>
        <w:ind w:left="9489" w:hanging="180"/>
      </w:pPr>
    </w:lvl>
    <w:lvl w:ilvl="6" w:tplc="0419000F" w:tentative="1">
      <w:start w:val="1"/>
      <w:numFmt w:val="decimal"/>
      <w:lvlText w:val="%7."/>
      <w:lvlJc w:val="left"/>
      <w:pPr>
        <w:ind w:left="10209" w:hanging="360"/>
      </w:pPr>
    </w:lvl>
    <w:lvl w:ilvl="7" w:tplc="04190019" w:tentative="1">
      <w:start w:val="1"/>
      <w:numFmt w:val="lowerLetter"/>
      <w:lvlText w:val="%8."/>
      <w:lvlJc w:val="left"/>
      <w:pPr>
        <w:ind w:left="10929" w:hanging="360"/>
      </w:pPr>
    </w:lvl>
    <w:lvl w:ilvl="8" w:tplc="0419001B" w:tentative="1">
      <w:start w:val="1"/>
      <w:numFmt w:val="lowerRoman"/>
      <w:lvlText w:val="%9."/>
      <w:lvlJc w:val="right"/>
      <w:pPr>
        <w:ind w:left="11649" w:hanging="180"/>
      </w:pPr>
    </w:lvl>
  </w:abstractNum>
  <w:num w:numId="1" w16cid:durableId="834154244">
    <w:abstractNumId w:val="1"/>
  </w:num>
  <w:num w:numId="2" w16cid:durableId="17678435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3C6"/>
    <w:rsid w:val="000E0871"/>
    <w:rsid w:val="00111A34"/>
    <w:rsid w:val="001202B1"/>
    <w:rsid w:val="00203235"/>
    <w:rsid w:val="002A3393"/>
    <w:rsid w:val="002C4EBE"/>
    <w:rsid w:val="00373EC8"/>
    <w:rsid w:val="003E690E"/>
    <w:rsid w:val="003F43C6"/>
    <w:rsid w:val="005E41AB"/>
    <w:rsid w:val="00605B82"/>
    <w:rsid w:val="007B4D48"/>
    <w:rsid w:val="00855EEB"/>
    <w:rsid w:val="008F5A9E"/>
    <w:rsid w:val="00942672"/>
    <w:rsid w:val="009960A1"/>
    <w:rsid w:val="009B7FA8"/>
    <w:rsid w:val="009D69AF"/>
    <w:rsid w:val="00BA0F7D"/>
    <w:rsid w:val="00CE466B"/>
    <w:rsid w:val="00D078BD"/>
    <w:rsid w:val="00D87DF3"/>
    <w:rsid w:val="00DA4EAF"/>
    <w:rsid w:val="00DE086D"/>
    <w:rsid w:val="00E46387"/>
    <w:rsid w:val="00E92891"/>
    <w:rsid w:val="00F11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14F7B"/>
  <w15:chartTrackingRefBased/>
  <w15:docId w15:val="{A7AEE279-7237-4C95-9F42-1EEBBD763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43C6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43C6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3F43C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F43C6"/>
    <w:rPr>
      <w:kern w:val="0"/>
      <w14:ligatures w14:val="none"/>
    </w:rPr>
  </w:style>
  <w:style w:type="paragraph" w:styleId="a7">
    <w:name w:val="List Paragraph"/>
    <w:basedOn w:val="a"/>
    <w:uiPriority w:val="34"/>
    <w:qFormat/>
    <w:rsid w:val="007B4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444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11</Pages>
  <Words>274</Words>
  <Characters>1563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Светлана Цыганкова</dc:creator>
  <cp:keywords/>
  <dc:description/>
  <cp:lastModifiedBy>Дмитрий Новиков</cp:lastModifiedBy>
  <cp:revision>4</cp:revision>
  <dcterms:created xsi:type="dcterms:W3CDTF">2024-01-16T12:37:00Z</dcterms:created>
  <dcterms:modified xsi:type="dcterms:W3CDTF">2026-02-26T06:52:00Z</dcterms:modified>
</cp:coreProperties>
</file>